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text" w:tblpXSpec="left" w:tblpY="1"/>
        <w:tblOverlap w:val="never"/>
        <w:tblW w:w="13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13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第二期全国“历奇辅导师”培训课程  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0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工作单位及部门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身份证号（购买保险）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QQ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从事相关工作的经历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对本次培训的期望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有无特殊情况说明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</w:pPr>
      <w:r>
        <w:rPr>
          <w:rFonts w:hint="eastAsia" w:ascii="宋体" w:hAnsi="宋体"/>
          <w:sz w:val="24"/>
          <w:szCs w:val="24"/>
        </w:rPr>
        <w:t>注：请详细填写报名表，并发送至</w:t>
      </w:r>
      <w:r>
        <w:rPr>
          <w:rFonts w:hint="eastAsia" w:ascii="宋体" w:hAnsi="宋体"/>
          <w:sz w:val="24"/>
          <w:szCs w:val="24"/>
          <w:lang w:val="en-US" w:eastAsia="zh-CN"/>
        </w:rPr>
        <w:t>lqfds2015</w:t>
      </w:r>
      <w:r>
        <w:rPr>
          <w:rFonts w:hint="eastAsia" w:ascii="宋体" w:hAnsi="宋体"/>
          <w:sz w:val="24"/>
          <w:szCs w:val="24"/>
        </w:rPr>
        <w:t>@163.com</w:t>
      </w:r>
      <w:r>
        <w:rPr>
          <w:rFonts w:ascii="宋体" w:hAnsi="宋体"/>
          <w:sz w:val="24"/>
          <w:szCs w:val="24"/>
        </w:rPr>
        <w:t>，邮件标</w:t>
      </w:r>
      <w:bookmarkStart w:id="0" w:name="_GoBack"/>
      <w:bookmarkEnd w:id="0"/>
      <w:r>
        <w:rPr>
          <w:rFonts w:ascii="宋体" w:hAnsi="宋体"/>
          <w:sz w:val="24"/>
          <w:szCs w:val="24"/>
        </w:rPr>
        <w:t>题</w:t>
      </w:r>
      <w:r>
        <w:rPr>
          <w:rFonts w:hint="eastAsia" w:ascii="宋体" w:hAnsi="宋体"/>
          <w:sz w:val="24"/>
          <w:szCs w:val="24"/>
        </w:rPr>
        <w:t>注明“历奇辅导师+姓名”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721651"/>
    <w:rsid w:val="008B7726"/>
    <w:rsid w:val="00D31D50"/>
    <w:rsid w:val="00DE4A60"/>
    <w:rsid w:val="00ED3A23"/>
    <w:rsid w:val="29CF371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0</TotalTime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Administrator</cp:lastModifiedBy>
  <dcterms:modified xsi:type="dcterms:W3CDTF">2014-12-08T06:29:00Z</dcterms:modified>
  <dc:title>第二期全国“历奇辅导师”培训课程  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